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Church Administrator</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Bayside Presbyterian Church</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Virginia Beach, Virginia</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u w:val="single"/>
          <w:rtl w:val="0"/>
        </w:rPr>
        <w:t xml:space="preserve">Job Description:</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job of the church administrator includes actively supporting the church’s core values, mission statement, vision, and various ministries while managing the day-to-day operations of the church. Reports to the Head of Staff.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u w:val="single"/>
          <w:rtl w:val="0"/>
        </w:rPr>
        <w:t xml:space="preserve">Duties and Responsibilities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the day-to-day operations of the office.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Assist the staff, ministries, and church groups with communications via written correspondence.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church wide communications including but not limited to:</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Weekly bulletin supplement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Helmsman)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Monthly newsletter/calendar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Binnacle)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Additional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announcements and </w:t>
      </w:r>
      <w:r w:rsidDel="00000000" w:rsidR="00000000" w:rsidRPr="00000000">
        <w:rPr>
          <w:rtl w:val="0"/>
        </w:rPr>
        <w:t xml:space="preserve">notices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Maintain office equipment and office supplies.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Maintain church building usage schedule using Google Calendar.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Administer the records of the church and official documents.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incoming correspondence and requests.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Track church attendance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and train church office volunteers.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Coordinate and manage food pantry requests and fulfillment.</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Create Church Bulletins for all church services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Create ProPresenter for all  services.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Create and maintain in house advertisements.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Video monitor displays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Church Poster Boards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Responsible for tracking staff time off.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coordination with Building Supervisor, assist with the management of</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key car</w:t>
      </w:r>
      <w:r w:rsidDel="00000000" w:rsidR="00000000" w:rsidRPr="00000000">
        <w:rPr>
          <w:rtl w:val="0"/>
        </w:rPr>
        <w:t xml:space="preserv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system</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coordination with Building Supervisor, assist with the management camera system</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Process twice monthly payroll for church staff, presch</w:t>
      </w:r>
      <w:r w:rsidDel="00000000" w:rsidR="00000000" w:rsidRPr="00000000">
        <w:rPr>
          <w:rtl w:val="0"/>
        </w:rPr>
        <w:t xml:space="preserve">ool staff, and all paid contractors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Payroll system, entering new employees, updates to compensation.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Process vouchers for bills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Support Christian Education- ordering of study books and materials.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Other duties as assigned and as church requirements evolve. </w:t>
      </w:r>
    </w:p>
    <w:p w:rsidR="00000000" w:rsidDel="00000000" w:rsidP="00000000" w:rsidRDefault="00000000" w:rsidRPr="00000000" w14:paraId="00000026">
      <w:pP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Required Knowledge, Skills/Abilities, Education: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Excellent interpersonal and leadership skills.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Strong </w:t>
      </w:r>
      <w:r w:rsidDel="00000000" w:rsidR="00000000" w:rsidRPr="00000000">
        <w:rPr>
          <w:rtl w:val="0"/>
        </w:rPr>
        <w:t xml:space="preserve">oral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and written communication skills.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Ability to keep the highest level of confidentiality.</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Excellent record keeping abilities.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Ability to multitask.</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Proficient in Microsoft Office Suites and Google Calendar, with the ability to learn and adapt to church specific programs and software as needed.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Ability to work independently and within a team/group.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High school diploma required. Associate</w:t>
      </w:r>
      <w:r w:rsidDel="00000000" w:rsidR="00000000" w:rsidRPr="00000000">
        <w:rPr>
          <w:rtl w:val="0"/>
        </w:rPr>
        <w:t xml:space="preserv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degree desired.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u w:val="single"/>
          <w:rtl w:val="0"/>
        </w:rPr>
        <w:t xml:space="preserve">Compensation</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$36,000 to $40,000 annual salary, commensurate with experience. Benefits include health, dental, vision, life, and salary continuation insurance, paid </w:t>
      </w:r>
    </w:p>
    <w:p w:rsidR="00000000" w:rsidDel="00000000" w:rsidP="00000000" w:rsidRDefault="00000000" w:rsidRPr="00000000" w14:paraId="00000036">
      <w:pPr>
        <w:rPr/>
      </w:pPr>
      <w:r w:rsidDel="00000000" w:rsidR="00000000" w:rsidRPr="00000000">
        <w:rPr>
          <w:rtl w:val="0"/>
        </w:rPr>
        <w:t xml:space="preserve">vacation benefits plus eleven paid holidays. This is a full time position.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u w:val="single"/>
        </w:rPr>
      </w:pPr>
      <w:r w:rsidDel="00000000" w:rsidR="00000000" w:rsidRPr="00000000">
        <w:rPr>
          <w:b w:val="1"/>
          <w:u w:val="single"/>
          <w:rtl w:val="0"/>
        </w:rPr>
        <w:t xml:space="preserve">General Expectations:</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Bayside Presbyterian Church is an open church where all who believe in God and Jesus Christ are welcome to visit, worship, and work.  It is important that the tradition of friendliness and warmth become and remain a part of each employee’s focus and commitment.  </w:t>
      </w:r>
    </w:p>
    <w:p w:rsidR="00000000" w:rsidDel="00000000" w:rsidP="00000000" w:rsidRDefault="00000000" w:rsidRPr="00000000" w14:paraId="0000003C">
      <w:pPr>
        <w:rPr>
          <w:b w:val="1"/>
        </w:rPr>
      </w:pPr>
      <w:r w:rsidDel="00000000" w:rsidR="00000000" w:rsidRPr="00000000">
        <w:rPr>
          <w:b w:val="1"/>
          <w:rtl w:val="0"/>
        </w:rPr>
        <w:t xml:space="preserve">   </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Please email a resume to Rev. Dr. Aram Bae Feinberg at abae@baysidepresby.org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i w:val="1"/>
        </w:rPr>
      </w:pPr>
      <w:r w:rsidDel="00000000" w:rsidR="00000000" w:rsidRPr="00000000">
        <w:rPr>
          <w:b w:val="1"/>
          <w:i w:val="1"/>
          <w:rtl w:val="0"/>
        </w:rPr>
        <w:t xml:space="preserve">About Bayside Presbyterian Church:</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Our Mission: We are a covenant community of Christ’s people seeking to know and do the will of God.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Our Vision: Changing lives by growing Christian disciples and living God's word.</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b w:val="1"/>
        </w:rPr>
      </w:pPr>
      <w:r w:rsidDel="00000000" w:rsidR="00000000" w:rsidRPr="00000000">
        <w:rPr>
          <w:rtl w:val="0"/>
        </w:rPr>
      </w:r>
    </w:p>
    <w:sectPr>
      <w:pgSz w:h="15840" w:w="12240" w:orient="portrait"/>
      <w:pgMar w:bottom="1188" w:top="95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Aptos" w:cs="Aptos" w:eastAsia="Aptos" w:hAnsi="Apto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B701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B701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B701A"/>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B701A"/>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B701A"/>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B701A"/>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B701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B701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B701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70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70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701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701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701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70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70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70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701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B701A"/>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B701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B701A"/>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B70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701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2B701A"/>
    <w:rPr>
      <w:i w:val="1"/>
      <w:iCs w:val="1"/>
      <w:color w:val="404040" w:themeColor="text1" w:themeTint="0000BF"/>
    </w:rPr>
  </w:style>
  <w:style w:type="paragraph" w:styleId="ListParagraph">
    <w:name w:val="List Paragraph"/>
    <w:basedOn w:val="Normal"/>
    <w:uiPriority w:val="34"/>
    <w:qFormat w:val="1"/>
    <w:rsid w:val="002B701A"/>
    <w:pPr>
      <w:ind w:left="720"/>
      <w:contextualSpacing w:val="1"/>
    </w:pPr>
  </w:style>
  <w:style w:type="character" w:styleId="IntenseEmphasis">
    <w:name w:val="Intense Emphasis"/>
    <w:basedOn w:val="DefaultParagraphFont"/>
    <w:uiPriority w:val="21"/>
    <w:qFormat w:val="1"/>
    <w:rsid w:val="002B701A"/>
    <w:rPr>
      <w:i w:val="1"/>
      <w:iCs w:val="1"/>
      <w:color w:val="0f4761" w:themeColor="accent1" w:themeShade="0000BF"/>
    </w:rPr>
  </w:style>
  <w:style w:type="paragraph" w:styleId="IntenseQuote">
    <w:name w:val="Intense Quote"/>
    <w:basedOn w:val="Normal"/>
    <w:next w:val="Normal"/>
    <w:link w:val="IntenseQuoteChar"/>
    <w:uiPriority w:val="30"/>
    <w:qFormat w:val="1"/>
    <w:rsid w:val="002B701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B701A"/>
    <w:rPr>
      <w:i w:val="1"/>
      <w:iCs w:val="1"/>
      <w:color w:val="0f4761" w:themeColor="accent1" w:themeShade="0000BF"/>
    </w:rPr>
  </w:style>
  <w:style w:type="character" w:styleId="IntenseReference">
    <w:name w:val="Intense Reference"/>
    <w:basedOn w:val="DefaultParagraphFont"/>
    <w:uiPriority w:val="32"/>
    <w:qFormat w:val="1"/>
    <w:rsid w:val="002B701A"/>
    <w:rPr>
      <w:b w:val="1"/>
      <w:bCs w:val="1"/>
      <w:smallCaps w:val="1"/>
      <w:color w:val="0f4761" w:themeColor="accent1" w:themeShade="0000BF"/>
      <w:spacing w:val="5"/>
    </w:rPr>
  </w:style>
  <w:style w:type="paragraph" w:styleId="NoSpacing">
    <w:name w:val="No Spacing"/>
    <w:uiPriority w:val="1"/>
    <w:qFormat w:val="1"/>
    <w:rsid w:val="00EC3122"/>
    <w:rPr>
      <w:sz w:val="22"/>
      <w:szCs w:val="22"/>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l/ULWPzSL02qv4JoFGqffmddw==">CgMxLjA4AHIhMS1neFNHN2JrbUZabFlSUndpbjNnUmhfcWp6RVJiSDc3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2024-11-14T20:48:00Z</dcterms:created>
  <dc:creator>Amanda Long</dc:creator>
</cp:coreProperties>
</file>